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0F4F79" w:rsidR="002E03B4" w:rsidTr="54A052F3" w14:paraId="610C9BD1" w14:textId="77777777">
        <w:tc>
          <w:tcPr>
            <w:tcW w:w="9016" w:type="dxa"/>
            <w:shd w:val="clear" w:color="auto" w:fill="002060"/>
            <w:tcMar/>
          </w:tcPr>
          <w:p w:rsidRPr="000F4F79" w:rsidR="002E03B4" w:rsidP="54A052F3" w:rsidRDefault="005F7476" w14:paraId="54371AD1" w14:textId="77777777" w14:noSpellErr="1">
            <w:pPr>
              <w:pStyle w:val="NoSpacing"/>
              <w:tabs>
                <w:tab w:val="left" w:pos="6040"/>
              </w:tabs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32"/>
                <w:szCs w:val="32"/>
              </w:rPr>
            </w:pPr>
            <w:r w:rsidRPr="000F4F79" w:rsidR="002E03B4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br/>
            </w:r>
            <w:r w:rsidRPr="54A052F3" w:rsidR="002E03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48"/>
                <w:szCs w:val="48"/>
              </w:rPr>
              <w:t xml:space="preserve">Critical Reflection  </w:t>
            </w:r>
            <w:r w:rsidRPr="54A052F3" w:rsidR="002E03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32"/>
                <w:szCs w:val="32"/>
              </w:rPr>
              <w:t>(</w:t>
            </w:r>
            <w:r w:rsidRPr="54A052F3" w:rsidR="00D2251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32"/>
                <w:szCs w:val="32"/>
              </w:rPr>
              <w:t>PEPS 2</w:t>
            </w:r>
            <w:r w:rsidRPr="54A052F3" w:rsidR="002E03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32"/>
                <w:szCs w:val="32"/>
              </w:rPr>
              <w:t>)</w:t>
            </w:r>
          </w:p>
        </w:tc>
      </w:tr>
    </w:tbl>
    <w:p w:rsidRPr="000F4F79" w:rsidR="002E03B4" w:rsidP="002E03B4" w:rsidRDefault="002E03B4" w14:paraId="3BC27D3D" w14:textId="77777777">
      <w:pPr>
        <w:pStyle w:val="NoSpacing"/>
        <w:rPr>
          <w:rFonts w:asciiTheme="minorHAnsi" w:hAnsiTheme="minorHAnsi" w:cstheme="minorHAnsi"/>
          <w:b/>
          <w:sz w:val="24"/>
          <w:szCs w:val="48"/>
        </w:rPr>
      </w:pPr>
    </w:p>
    <w:p w:rsidRPr="004535D1" w:rsidR="002E03B4" w:rsidP="002E03B4" w:rsidRDefault="00D22513" w14:paraId="2F4B5E9C" w14:textId="77777777">
      <w:pPr>
        <w:pStyle w:val="NoSpacing"/>
        <w:rPr>
          <w:rFonts w:ascii="Arial" w:hAnsi="Arial" w:cs="Arial"/>
          <w:b/>
          <w:sz w:val="24"/>
          <w:szCs w:val="48"/>
        </w:rPr>
      </w:pPr>
      <w:r>
        <w:rPr>
          <w:rFonts w:ascii="Arial" w:hAnsi="Arial" w:cs="Arial"/>
          <w:b/>
          <w:sz w:val="24"/>
          <w:szCs w:val="48"/>
          <w:highlight w:val="lightGray"/>
        </w:rPr>
        <w:t>Written Task: 1,250 – 1,50</w:t>
      </w:r>
      <w:r w:rsidRPr="004535D1" w:rsidR="002E03B4">
        <w:rPr>
          <w:rFonts w:ascii="Arial" w:hAnsi="Arial" w:cs="Arial"/>
          <w:b/>
          <w:sz w:val="24"/>
          <w:szCs w:val="48"/>
          <w:highlight w:val="lightGray"/>
        </w:rPr>
        <w:t>0 words.</w:t>
      </w:r>
    </w:p>
    <w:tbl>
      <w:tblPr>
        <w:tblStyle w:val="TableGrid"/>
        <w:tblpPr w:leftFromText="180" w:rightFromText="180" w:vertAnchor="page" w:horzAnchor="margin" w:tblpY="2836"/>
        <w:tblW w:w="0" w:type="auto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4535D1" w:rsidR="002E03B4" w:rsidTr="54A052F3" w14:paraId="086E6B58" w14:textId="77777777">
        <w:trPr>
          <w:tblHeader/>
        </w:trPr>
        <w:tc>
          <w:tcPr>
            <w:tcW w:w="9016" w:type="dxa"/>
            <w:tcMar/>
          </w:tcPr>
          <w:p w:rsidRPr="006921E8" w:rsidR="004535D1" w:rsidP="004535D1" w:rsidRDefault="004535D1" w14:paraId="79794B27" w14:textId="77777777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921E8">
              <w:rPr>
                <w:rFonts w:ascii="Arial" w:hAnsi="Arial" w:cs="Arial"/>
                <w:sz w:val="24"/>
                <w:szCs w:val="24"/>
                <w:u w:val="single"/>
              </w:rPr>
              <w:t>Guidance</w:t>
            </w:r>
          </w:p>
          <w:p w:rsidRPr="00E57B61" w:rsidR="004535D1" w:rsidP="004535D1" w:rsidRDefault="004535D1" w14:paraId="3D45181F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Suggested word limit: 1,</w:t>
            </w:r>
            <w:r>
              <w:rPr>
                <w:rFonts w:ascii="Arial" w:hAnsi="Arial" w:cs="Arial"/>
                <w:sz w:val="20"/>
                <w:szCs w:val="20"/>
              </w:rPr>
              <w:t>250 – 1,50</w:t>
            </w:r>
            <w:r w:rsidRPr="00E57B61">
              <w:rPr>
                <w:rFonts w:ascii="Arial" w:hAnsi="Arial" w:cs="Arial"/>
                <w:sz w:val="20"/>
                <w:szCs w:val="20"/>
              </w:rPr>
              <w:t>0 words</w:t>
            </w:r>
          </w:p>
          <w:p w:rsidRPr="00E57B61" w:rsidR="004535D1" w:rsidP="004535D1" w:rsidRDefault="004535D1" w14:paraId="1EBB27F8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Reflect critically on the areas identified below</w:t>
            </w:r>
          </w:p>
          <w:p w:rsidRPr="00E57B61" w:rsidR="004535D1" w:rsidP="004535D1" w:rsidRDefault="004535D1" w14:paraId="0CF90C3F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Use examples and evidence from your practice to support your reflection</w:t>
            </w:r>
          </w:p>
          <w:p w:rsidR="004535D1" w:rsidP="004535D1" w:rsidRDefault="004535D1" w14:paraId="49577460" w14:textId="3B59C6A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54A052F3" w:rsidR="004535D1">
              <w:rPr>
                <w:rFonts w:ascii="Arial" w:hAnsi="Arial" w:cs="Arial"/>
                <w:sz w:val="20"/>
                <w:szCs w:val="20"/>
              </w:rPr>
              <w:t>Reference the Statement of Values</w:t>
            </w:r>
            <w:r w:rsidRPr="54A052F3" w:rsidR="004535D1">
              <w:rPr>
                <w:rFonts w:ascii="Arial" w:hAnsi="Arial" w:cs="Arial"/>
                <w:sz w:val="20"/>
                <w:szCs w:val="20"/>
              </w:rPr>
              <w:t xml:space="preserve"> and particularly Domains C and D of the Practice Educator Professional Standards (20</w:t>
            </w:r>
            <w:r w:rsidRPr="54A052F3" w:rsidR="65ACEA0F">
              <w:rPr>
                <w:rFonts w:ascii="Arial" w:hAnsi="Arial" w:cs="Arial"/>
                <w:sz w:val="20"/>
                <w:szCs w:val="20"/>
              </w:rPr>
              <w:t>22</w:t>
            </w:r>
            <w:r w:rsidRPr="54A052F3" w:rsidR="004535D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535D1" w:rsidP="004535D1" w:rsidRDefault="004535D1" w14:paraId="3B185626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Reflect critically on</w:t>
            </w:r>
          </w:p>
          <w:p w:rsidR="004535D1" w:rsidP="004535D1" w:rsidRDefault="00D22513" w14:paraId="2FADD063" w14:textId="77777777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and supporting</w:t>
            </w:r>
            <w:r w:rsidR="004535D1">
              <w:rPr>
                <w:rFonts w:ascii="Arial" w:hAnsi="Arial" w:cs="Arial"/>
                <w:sz w:val="20"/>
                <w:szCs w:val="20"/>
              </w:rPr>
              <w:t xml:space="preserve"> the learning of relevant social work 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research and the integration of theory and research in practice</w:t>
            </w:r>
          </w:p>
          <w:p w:rsidR="00D22513" w:rsidP="004535D1" w:rsidRDefault="00D22513" w14:paraId="3A2044F9" w14:textId="77777777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Ensuring that your holistic assessment decision has drawn on evidence that is relevant, valid, reliable and sufficient</w:t>
            </w:r>
          </w:p>
          <w:p w:rsidR="00D22513" w:rsidP="004535D1" w:rsidRDefault="00D22513" w14:paraId="0302EA97" w14:textId="3167E9CE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54A052F3" w:rsidR="00D22513">
              <w:rPr>
                <w:rFonts w:ascii="Arial" w:hAnsi="Arial" w:cs="Arial"/>
                <w:sz w:val="20"/>
                <w:szCs w:val="20"/>
              </w:rPr>
              <w:t xml:space="preserve">Your own development as a Practice Educator, including understanding of and the ability to apply models and theories of supervision, knowledge om assessment, </w:t>
            </w:r>
            <w:r w:rsidRPr="54A052F3" w:rsidR="00D22513">
              <w:rPr>
                <w:rFonts w:ascii="Arial" w:hAnsi="Arial" w:cs="Arial"/>
                <w:sz w:val="20"/>
                <w:szCs w:val="20"/>
              </w:rPr>
              <w:t>teaching</w:t>
            </w:r>
            <w:r w:rsidRPr="54A052F3" w:rsidR="00D22513">
              <w:rPr>
                <w:rFonts w:ascii="Arial" w:hAnsi="Arial" w:cs="Arial"/>
                <w:sz w:val="20"/>
                <w:szCs w:val="20"/>
              </w:rPr>
              <w:t xml:space="preserve"> and critical </w:t>
            </w:r>
            <w:r w:rsidRPr="54A052F3" w:rsidR="4D6065D6">
              <w:rPr>
                <w:rFonts w:ascii="Arial" w:hAnsi="Arial" w:cs="Arial"/>
                <w:sz w:val="20"/>
                <w:szCs w:val="20"/>
              </w:rPr>
              <w:t>reflection</w:t>
            </w:r>
          </w:p>
          <w:p w:rsidRPr="00E57B61" w:rsidR="004535D1" w:rsidP="004535D1" w:rsidRDefault="004535D1" w14:paraId="21EE4613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Use the Harvard referencing system to reference the sources (books, journals and research) used in writing this piece</w:t>
            </w:r>
          </w:p>
          <w:p w:rsidRPr="004535D1" w:rsidR="002E03B4" w:rsidP="002E03B4" w:rsidRDefault="002E03B4" w14:paraId="4D03089E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0F4F79" w:rsidR="002E03B4" w:rsidTr="54A052F3" w14:paraId="4CB922B9" w14:textId="77777777">
        <w:tc>
          <w:tcPr>
            <w:tcW w:w="9016" w:type="dxa"/>
            <w:tcMar/>
          </w:tcPr>
          <w:p w:rsidRPr="000F4F79" w:rsidR="004535D1" w:rsidP="002E03B4" w:rsidRDefault="004535D1" w14:paraId="0F18CF8F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45DF6A74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2703C540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56B2EB4F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28FA2558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1F776D2C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43A40069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05B0844E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5FD054BD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564FBD89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4C2719AB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13109A5A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7EFE3161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78B94966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7741D54C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33A0BF91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38E1FA5D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504E8FB6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70EC0F5B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2B1618E3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09C575A4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773EB864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3C34CDCA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50C782CB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10F1795F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1AC9D9E7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0F4F79" w:rsidR="002E03B4" w:rsidP="002E03B4" w:rsidRDefault="002E03B4" w14:paraId="7575E8B3" w14:textId="77777777">
      <w:pPr>
        <w:pStyle w:val="NoSpacing"/>
        <w:rPr>
          <w:rFonts w:asciiTheme="minorHAnsi" w:hAnsiTheme="minorHAnsi" w:cstheme="minorHAnsi"/>
          <w:b/>
          <w:color w:val="FFFFFF" w:themeColor="background1"/>
          <w:sz w:val="48"/>
          <w:szCs w:val="48"/>
        </w:rPr>
      </w:pPr>
      <w:r w:rsidRPr="000F4F79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lastRenderedPageBreak/>
        <w:t>Summary of Requirements: Stage 1</w:t>
      </w:r>
    </w:p>
    <w:p w:rsidRPr="000F4F79" w:rsidR="0031232A" w:rsidP="002E03B4" w:rsidRDefault="002E03B4" w14:paraId="476CFE88" w14:textId="77777777">
      <w:pPr>
        <w:rPr>
          <w:rFonts w:asciiTheme="minorHAnsi" w:hAnsiTheme="minorHAnsi" w:cstheme="minorHAnsi"/>
        </w:rPr>
      </w:pPr>
      <w:r w:rsidRPr="000F4F79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>1</w:t>
      </w:r>
    </w:p>
    <w:sectPr w:rsidRPr="000F4F79" w:rsidR="0031232A">
      <w:headerReference w:type="even" r:id="rId8"/>
      <w:headerReference w:type="default" r:id="rId9"/>
      <w:footerReference w:type="default" r:id="rId10"/>
      <w:head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3B4" w:rsidP="002E03B4" w:rsidRDefault="002E03B4" w14:paraId="28A338E7" w14:textId="77777777">
      <w:pPr>
        <w:spacing w:after="0" w:line="240" w:lineRule="auto"/>
      </w:pPr>
      <w:r>
        <w:separator/>
      </w:r>
    </w:p>
  </w:endnote>
  <w:endnote w:type="continuationSeparator" w:id="0">
    <w:p w:rsidR="002E03B4" w:rsidP="002E03B4" w:rsidRDefault="002E03B4" w14:paraId="33E801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03B4" w:rsidP="002E03B4" w:rsidRDefault="00C80F76" w14:paraId="55B9E163" w14:textId="77777777">
    <w:pPr>
      <w:pStyle w:val="Footer"/>
      <w:jc w:val="right"/>
      <w:rPr>
        <w:sz w:val="18"/>
      </w:rPr>
    </w:pPr>
    <w:r>
      <w:rPr>
        <w:sz w:val="18"/>
      </w:rPr>
      <w:t>06/02/2020</w:t>
    </w:r>
  </w:p>
  <w:p w:rsidRPr="002E03B4" w:rsidR="00C80F76" w:rsidP="002E03B4" w:rsidRDefault="00C80F76" w14:paraId="57087B57" w14:textId="77777777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3B4" w:rsidP="002E03B4" w:rsidRDefault="002E03B4" w14:paraId="3F09DE18" w14:textId="77777777">
      <w:pPr>
        <w:spacing w:after="0" w:line="240" w:lineRule="auto"/>
      </w:pPr>
      <w:r>
        <w:separator/>
      </w:r>
    </w:p>
  </w:footnote>
  <w:footnote w:type="continuationSeparator" w:id="0">
    <w:p w:rsidR="002E03B4" w:rsidP="002E03B4" w:rsidRDefault="002E03B4" w14:paraId="497C45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5B0" w:rsidRDefault="00B605B0" w14:paraId="662AB8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5B0" w:rsidRDefault="00B605B0" w14:paraId="0753901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5B0" w:rsidRDefault="00B605B0" w14:paraId="28D44F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580F"/>
    <w:multiLevelType w:val="hybridMultilevel"/>
    <w:tmpl w:val="EE3E88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F7E2BB6"/>
    <w:multiLevelType w:val="hybridMultilevel"/>
    <w:tmpl w:val="57026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4A5EEF"/>
    <w:multiLevelType w:val="hybridMultilevel"/>
    <w:tmpl w:val="9BACB0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B4"/>
    <w:rsid w:val="000F4F79"/>
    <w:rsid w:val="001010BC"/>
    <w:rsid w:val="001C58DD"/>
    <w:rsid w:val="002E03B4"/>
    <w:rsid w:val="0031232A"/>
    <w:rsid w:val="004535D1"/>
    <w:rsid w:val="005F7476"/>
    <w:rsid w:val="009E3032"/>
    <w:rsid w:val="00B605B0"/>
    <w:rsid w:val="00C80F76"/>
    <w:rsid w:val="00D22513"/>
    <w:rsid w:val="4D6065D6"/>
    <w:rsid w:val="54A052F3"/>
    <w:rsid w:val="65ACE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EB645"/>
  <w15:chartTrackingRefBased/>
  <w15:docId w15:val="{6208530F-6327-405C-9C74-A86FFC196D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03B4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3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E03B4"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2E03B4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E03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03B4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03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03B4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4F79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DD22BD6BCDA44AF0EFED88E77C329" ma:contentTypeVersion="7" ma:contentTypeDescription="Create a new document." ma:contentTypeScope="" ma:versionID="c53aa2ba2a6c1197b12ff05d9e491d09">
  <xsd:schema xmlns:xsd="http://www.w3.org/2001/XMLSchema" xmlns:xs="http://www.w3.org/2001/XMLSchema" xmlns:p="http://schemas.microsoft.com/office/2006/metadata/properties" xmlns:ns2="f3971347-8170-4771-b222-7560aa15d61a" xmlns:ns3="09632104-aaf3-4463-bcb7-0d629bfe988d" targetNamespace="http://schemas.microsoft.com/office/2006/metadata/properties" ma:root="true" ma:fieldsID="1f5391b9a658e82bc303cb8217953371" ns2:_="" ns3:_="">
    <xsd:import namespace="f3971347-8170-4771-b222-7560aa15d61a"/>
    <xsd:import namespace="09632104-aaf3-4463-bcb7-0d629bfe9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1347-8170-4771-b222-7560aa15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2104-aaf3-4463-bcb7-0d629bfe9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28F4F-AA58-497D-94A6-DBB7F0A287AA}"/>
</file>

<file path=customXml/itemProps2.xml><?xml version="1.0" encoding="utf-8"?>
<ds:datastoreItem xmlns:ds="http://schemas.openxmlformats.org/officeDocument/2006/customXml" ds:itemID="{867DDAA9-59D4-4390-A42F-0B8536AABB32}"/>
</file>

<file path=customXml/itemProps3.xml><?xml version="1.0" encoding="utf-8"?>
<ds:datastoreItem xmlns:ds="http://schemas.openxmlformats.org/officeDocument/2006/customXml" ds:itemID="{E1A84253-0BB5-46EA-ACCD-E373BE73C3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Cumbria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Kelly, Natalie</dc:creator>
  <keywords/>
  <dc:description/>
  <lastModifiedBy>Fawcett-Hodgson, Hayley</lastModifiedBy>
  <revision>3</revision>
  <lastPrinted>2019-12-24T11:24:00.0000000Z</lastPrinted>
  <dcterms:created xsi:type="dcterms:W3CDTF">2021-07-19T15:38:00.0000000Z</dcterms:created>
  <dcterms:modified xsi:type="dcterms:W3CDTF">2023-06-07T12:48:30.2026874Z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0x010100FFCDD22BD6BCDA44AF0EFED88E77C329</vt:lpwstr>
  </property>
</Properties>
</file>